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AB" w:rsidRDefault="00B252F7" w:rsidP="008F5B57">
      <w:pPr>
        <w:pStyle w:val="1"/>
        <w:jc w:val="center"/>
        <w:rPr>
          <w:color w:val="000000" w:themeColor="text1"/>
          <w:sz w:val="38"/>
          <w:szCs w:val="38"/>
        </w:rPr>
      </w:pPr>
      <w:r w:rsidRPr="00927562">
        <w:rPr>
          <w:color w:val="000000" w:themeColor="text1"/>
          <w:sz w:val="38"/>
          <w:szCs w:val="38"/>
        </w:rPr>
        <w:t>План</w:t>
      </w:r>
      <w:r w:rsidR="007810AB" w:rsidRPr="00927562">
        <w:rPr>
          <w:color w:val="000000" w:themeColor="text1"/>
          <w:sz w:val="38"/>
          <w:szCs w:val="38"/>
        </w:rPr>
        <w:t xml:space="preserve"> работ по содержанию и ремонту общего </w:t>
      </w:r>
      <w:r w:rsidRPr="00927562">
        <w:rPr>
          <w:color w:val="000000" w:themeColor="text1"/>
          <w:sz w:val="38"/>
          <w:szCs w:val="38"/>
        </w:rPr>
        <w:t xml:space="preserve">                 </w:t>
      </w:r>
      <w:r w:rsidR="007810AB" w:rsidRPr="00927562">
        <w:rPr>
          <w:color w:val="000000" w:themeColor="text1"/>
          <w:sz w:val="38"/>
          <w:szCs w:val="38"/>
        </w:rPr>
        <w:t>имущества МКД</w:t>
      </w:r>
      <w:r w:rsidR="00127C3F">
        <w:rPr>
          <w:color w:val="000000" w:themeColor="text1"/>
          <w:sz w:val="38"/>
          <w:szCs w:val="38"/>
        </w:rPr>
        <w:t xml:space="preserve"> № 10</w:t>
      </w:r>
      <w:r w:rsidRPr="00927562">
        <w:rPr>
          <w:color w:val="000000" w:themeColor="text1"/>
          <w:sz w:val="38"/>
          <w:szCs w:val="38"/>
        </w:rPr>
        <w:t xml:space="preserve"> по ул. </w:t>
      </w:r>
      <w:proofErr w:type="spellStart"/>
      <w:r w:rsidR="002A6A4C">
        <w:rPr>
          <w:color w:val="000000" w:themeColor="text1"/>
          <w:sz w:val="38"/>
          <w:szCs w:val="38"/>
        </w:rPr>
        <w:t>Лутова</w:t>
      </w:r>
      <w:proofErr w:type="spellEnd"/>
      <w:r w:rsidR="002A46C1">
        <w:rPr>
          <w:color w:val="000000" w:themeColor="text1"/>
          <w:sz w:val="38"/>
          <w:szCs w:val="38"/>
        </w:rPr>
        <w:t xml:space="preserve"> </w:t>
      </w:r>
    </w:p>
    <w:p w:rsidR="002A46C1" w:rsidRPr="00927562" w:rsidRDefault="002A46C1" w:rsidP="008F5B57">
      <w:pPr>
        <w:pStyle w:val="1"/>
        <w:jc w:val="center"/>
        <w:rPr>
          <w:color w:val="000000" w:themeColor="text1"/>
          <w:sz w:val="38"/>
          <w:szCs w:val="38"/>
        </w:rPr>
      </w:pPr>
      <w:r>
        <w:rPr>
          <w:color w:val="000000" w:themeColor="text1"/>
          <w:sz w:val="38"/>
          <w:szCs w:val="38"/>
        </w:rPr>
        <w:t>на 2015 год</w:t>
      </w:r>
    </w:p>
    <w:tbl>
      <w:tblPr>
        <w:tblW w:w="10561" w:type="dxa"/>
        <w:jc w:val="center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2311"/>
        <w:gridCol w:w="1920"/>
        <w:gridCol w:w="2353"/>
        <w:gridCol w:w="1918"/>
        <w:gridCol w:w="1529"/>
      </w:tblGrid>
      <w:tr w:rsidR="007810AB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6" w:space="0" w:color="00007F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10AB" w:rsidRPr="00927562" w:rsidRDefault="00B252F7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 xml:space="preserve"> </w:t>
            </w:r>
          </w:p>
          <w:p w:rsidR="007810AB" w:rsidRPr="002D2F11" w:rsidRDefault="007810AB" w:rsidP="002D2F1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D2F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и ремонту общего имущества.</w:t>
            </w:r>
          </w:p>
          <w:p w:rsidR="007810AB" w:rsidRPr="00927562" w:rsidRDefault="007810AB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 </w:t>
            </w: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Перечень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Периодичность выполнения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Сроки осуществления работ (услуг)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 Сведения об их выполнении (оказании)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Причины отклонения от плана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Влажное подметание лестничных площадок и маршей </w:t>
            </w:r>
            <w:r w:rsidR="00951C59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нижних3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-</w:t>
            </w:r>
            <w:r w:rsidR="00951C59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х этажей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951C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 раз</w:t>
            </w:r>
            <w:r w:rsidR="007810AB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DCF" w:rsidRPr="00927562" w:rsidRDefault="00614DCF" w:rsidP="0061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Влажное подметание лестничных площадок и маршей выше 3-го этажа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Мытье лестничных площадок и 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маршей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нижних 3-х этажей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Мытье лестничных площадок и маршей выше 3-его этажа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2 месяца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Обметание пыли с потолков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Мытье окон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раза в год (весной)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Протирка стен, дверей в кабине лифта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14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Подметание</w:t>
            </w:r>
            <w:r w:rsidR="00887DDA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полов кабины лифта и влажная уборка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C4C6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Обслуживание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вентиляционной системы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87DDA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2 раза в год (1 и 3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квартал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C4C64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2A46C1" w:rsidRDefault="002D2F11" w:rsidP="002A46C1">
            <w:pPr>
              <w:pStyle w:val="a3"/>
              <w:numPr>
                <w:ilvl w:val="0"/>
                <w:numId w:val="2"/>
              </w:numPr>
              <w:tabs>
                <w:tab w:val="left" w:pos="68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614DCF"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придомовой территории.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2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860559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Холодный период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92756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Сдвигание свежевыпавшего снега и очистка территории от снега при снегопаде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92756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14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Сдвижка и подметание снега наносного происхождения при отсутствии снегопадов или подметание территорий, свободных от снежного покрова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раз в  сутки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территории от наледи и льда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сутки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Посыпка территории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противогололедными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материалами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от мусора урн, установленных возле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площадки перед входом в подъезд от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C4C6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860559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Теплый период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Подметание и частичная уборка территории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неделю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005DB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23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Очистка от мусора 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урн, установленных возле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005DB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005DB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Выкашивание газонов (при высоте растений более 30 см)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605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005DB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005DB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площадки перед входом в подъезд, очистка металлической решётки и приямка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605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005DB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14DCF" w:rsidRPr="002A46C1" w:rsidRDefault="00614DCF" w:rsidP="002A46C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вывозу твердых и жидких бытовых отходов, дератизации и дезинсекции.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B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графику 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накопления, но не реже 1 раза в</w:t>
            </w:r>
            <w:r w:rsidR="008605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дератизации и дезинсекции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14DCF" w:rsidRPr="002A46C1" w:rsidRDefault="00614DCF" w:rsidP="002A46C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аварийно-диспетчерскому обслуживанию.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54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Устранение аварий в соответствии с предельными сроками устранения недостатков (сетей электроснабжения, холодного и горячего водоснабжения, водоотведения и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отопления)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круглосуточно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суток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C4C6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614DCF" w:rsidRPr="00860559" w:rsidRDefault="00614DCF" w:rsidP="00860559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Обязательные плановые осмотры визуальным способом (по внешним признакам износа) общего имущества многоквартирного дома (без выполнения работ по текущему ремонту)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Крыши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005DB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Деревянные конструкции и столярные изделия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2-й квартал, 4-й квартал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005DB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81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Каменные конструкции (в т.ч. железобетонные)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005DB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Металлические конструкции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005DB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Внутренняя и наружная отделка, фасады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005DB7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Дворовое освещение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Внутридомовые электросети и этажные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электрощитки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Электросети в подвалах, подпольях и на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Вводные распределительные устройства (ВРУ)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светильники с заменой перегоревших ламп и чисткой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85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12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Осмотр систем горячего и холодного водоснабжения, проложенных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двальных помещениях и на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водомерных узлов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систем водоотведения в подвальных помещениях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9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канализационных выпусков в канализационные колодцы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EC3B94" w:rsidRDefault="00EC3B94" w:rsidP="00EC3B94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C3B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конструктивных элементов здания</w:t>
            </w:r>
            <w:proofErr w:type="gramStart"/>
            <w:r w:rsidRPr="00EC3B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EC3B94" w:rsidRPr="00927562" w:rsidTr="007D15F2">
        <w:trPr>
          <w:trHeight w:val="16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чердачных помещений и кровли от посторонних предметов и мусора, грязи, листьев и посторонних предметов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необходимости,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 не реже 1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005DB7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исправности и закрытие чердачных слуховых окон, выходов на кровлю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9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раза в неделю 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подвалов от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необходимости, но не реже 1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фасадов от несанкционированных предметов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состояния продухов в цоколях зданий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9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раза в неделю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состояния входных дверей и оконных заполнений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005DB7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Смена шпингалетов и ручек на окнах и дверях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BD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C4C64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Установка (снятие) пружин на входных дверях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BD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005DB7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6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42CA" w:rsidRDefault="00BD42CA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C3B94" w:rsidRPr="00BD42CA" w:rsidRDefault="00EC3B94" w:rsidP="00BD42CA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BD42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сетей горячего и холодного водоснабжения и водоотведения (инженерные сети, относящиеся к общему имуществу многоквартирного дома)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</w:tc>
      </w:tr>
      <w:tr w:rsidR="00606612" w:rsidRPr="00927562" w:rsidTr="007D15F2">
        <w:trPr>
          <w:trHeight w:val="11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основных задвижек и вентилей, предназначенных для отключения и регулирования систем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укрепления трубопроводов водоснабжения и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5DB7" w:rsidRDefault="00005DB7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Набивка сальников в запорных устройствах систем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Уплотнение резьбовых соединений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изоляции трубопроводов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5DB7" w:rsidRDefault="00005DB7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канализационных лежаков и выпусков канализации до системы дворовой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005DB7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D42CA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параметров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раз в </w:t>
            </w:r>
            <w:r w:rsidR="006066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C4C64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7D15F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Промывка теплообменника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0144BD" w:rsidRDefault="00005DB7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C3B94" w:rsidRPr="00927562" w:rsidTr="007D15F2">
        <w:trPr>
          <w:trHeight w:val="642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606612" w:rsidRDefault="00EC3B94" w:rsidP="0060661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066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Работы по обслуживанию электрических сетей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BD42CA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Осмотр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линий электроснабжения, арматуры и оборудования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005DB7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Замена электроламп в светильниках наружного освещения (в т.ч. фасадных светильниках) и перегоревших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электролампочек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подъездах, подвалах,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мере необходимости, но не реже </w:t>
            </w:r>
            <w:r w:rsidR="00EC3B94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Мелкий ремонт выключателей и электропроводки в подъездах, подвалах,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Электроизмерительные работы и проверка состояния линий электроснабжения, оборудования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специализированной организации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Обслуживание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узлов и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7D15F2" w:rsidRDefault="00EC3B94" w:rsidP="007D15F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7D15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внутридомовых сетей теплоснабжения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Детальный осмотр разводящих трубопроводов, наиболее ответственных элементов системы (насосов, запорной арматуры, контрольно-измерительных приборов и автоматических устройств)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C4C64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пуске отопления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005DB7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Промывка </w:t>
            </w:r>
            <w:r w:rsid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фильтров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005DB7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параметрами теплоносителя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C4C64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Проверка исправности </w:t>
            </w:r>
            <w:proofErr w:type="spellStart"/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запорно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регулирующей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арматуры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005DB7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Снятие задвижек для внутреннего осмотра и ремонта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4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005DB7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Проверка плотности закрытия и смена сальниковых уплотнений, тепловой изоляции трубопроводов, проложенных в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неотапливаемых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помещениях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005DB7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технического состояния теплового пункта, оборудованного средствами автоматического регулирования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C4C64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Промывка системы отопления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005DB7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Регулировка и наладка системы отопления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005DB7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2A6A4C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927562" w:rsidRDefault="002A6A4C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10 </w:t>
            </w:r>
            <w:r w:rsidR="00EC3B94"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газового оборудования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раз в </w:t>
            </w:r>
            <w:r w:rsidR="00EC3B94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7D15F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специализированной организации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005DB7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9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параметров работы внутридомового газового оборудования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раз в </w:t>
            </w:r>
            <w:r w:rsidR="00EC3B94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7D15F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специализированной организации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005DB7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50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6C4C64" w:rsidRDefault="00EC3B94" w:rsidP="006C4C64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C4C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Работы по обслуживанию </w:t>
            </w:r>
            <w:proofErr w:type="spellStart"/>
            <w:r w:rsidRPr="006C4C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6C4C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приборов учета коммунальных ресурсов.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и контроль исправности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Техническое обслуживание (очистка и промывка, уплотнение соединений, сдача по акту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энергоснабжающей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5 дней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Поверка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соответствии с паспортом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A143B5" w:rsidRDefault="00A143B5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 раз в 4 года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Снятие показаний, оформление отчета и передача сведений в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энергоснабжающую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организацию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A143B5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</w:r>
            <w:r w:rsidR="006C4C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A14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 У</w:t>
            </w: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правление.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Хранение и ведение технической документации по многоквартирным домам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EC3B94" w:rsidRPr="00A143B5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</w:t>
            </w:r>
            <w:proofErr w:type="gramStart"/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Заключение договоров на поставку в дом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коммунальных ресурсов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ра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контроля качества коммунальных услуг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Подготовка предложений о проведении текущего и капитального ремонта в многоквартирных домах, подготовка предложений о плановых работах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Начисление и сбор платы за 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ремонт общего имущества, коммунальные услуги, выдача справок, информирование собственников помещений об изменении тарифов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Взыскание задолженности по оплате услуг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учета потребителей услуг и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Информационные услуги (диспетчерские услуги)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действия догов</w:t>
            </w:r>
            <w:r w:rsidR="00005DB7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6C4C64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</w:tbl>
    <w:p w:rsidR="007810AB" w:rsidRPr="00927562" w:rsidRDefault="007810AB" w:rsidP="00781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7810AB" w:rsidRPr="00927562" w:rsidRDefault="007810AB" w:rsidP="00781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176E90" w:rsidRPr="00927562" w:rsidRDefault="007810AB" w:rsidP="00A143B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  <w:r w:rsidR="00A143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sectPr w:rsidR="00176E90" w:rsidRPr="00927562" w:rsidSect="006066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A3A"/>
    <w:multiLevelType w:val="hybridMultilevel"/>
    <w:tmpl w:val="27601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B0AB8"/>
    <w:multiLevelType w:val="hybridMultilevel"/>
    <w:tmpl w:val="845C5C52"/>
    <w:lvl w:ilvl="0" w:tplc="C66E10A8">
      <w:start w:val="11"/>
      <w:numFmt w:val="decimal"/>
      <w:lvlText w:val="%1."/>
      <w:lvlJc w:val="left"/>
      <w:pPr>
        <w:ind w:left="7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F6F141D"/>
    <w:multiLevelType w:val="hybridMultilevel"/>
    <w:tmpl w:val="A0B02188"/>
    <w:lvl w:ilvl="0" w:tplc="4D52C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423"/>
    <w:rsid w:val="00005DB7"/>
    <w:rsid w:val="00127C3F"/>
    <w:rsid w:val="00176E90"/>
    <w:rsid w:val="002A46C1"/>
    <w:rsid w:val="002A6A4C"/>
    <w:rsid w:val="002D2F11"/>
    <w:rsid w:val="002F6278"/>
    <w:rsid w:val="00403734"/>
    <w:rsid w:val="00591BEB"/>
    <w:rsid w:val="005B45C6"/>
    <w:rsid w:val="005F1E60"/>
    <w:rsid w:val="00606612"/>
    <w:rsid w:val="00614DCF"/>
    <w:rsid w:val="00684A3B"/>
    <w:rsid w:val="006C4C64"/>
    <w:rsid w:val="006C50DB"/>
    <w:rsid w:val="007810AB"/>
    <w:rsid w:val="007D15F2"/>
    <w:rsid w:val="007E5E13"/>
    <w:rsid w:val="00860559"/>
    <w:rsid w:val="00887DDA"/>
    <w:rsid w:val="008B4423"/>
    <w:rsid w:val="008F5B57"/>
    <w:rsid w:val="0092253F"/>
    <w:rsid w:val="00927562"/>
    <w:rsid w:val="00951C59"/>
    <w:rsid w:val="0099448F"/>
    <w:rsid w:val="00A143B5"/>
    <w:rsid w:val="00A468C7"/>
    <w:rsid w:val="00AD1111"/>
    <w:rsid w:val="00AF443D"/>
    <w:rsid w:val="00B252F7"/>
    <w:rsid w:val="00BD42CA"/>
    <w:rsid w:val="00D7033B"/>
    <w:rsid w:val="00EC3B94"/>
    <w:rsid w:val="00F7590E"/>
    <w:rsid w:val="00FD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90"/>
  </w:style>
  <w:style w:type="paragraph" w:styleId="1">
    <w:name w:val="heading 1"/>
    <w:basedOn w:val="a"/>
    <w:link w:val="10"/>
    <w:uiPriority w:val="9"/>
    <w:qFormat/>
    <w:rsid w:val="00781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4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1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78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10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D2924-7DD3-4760-88D5-C1B8C1C5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УютныйДом</cp:lastModifiedBy>
  <cp:revision>14</cp:revision>
  <cp:lastPrinted>2015-02-05T10:33:00Z</cp:lastPrinted>
  <dcterms:created xsi:type="dcterms:W3CDTF">2015-02-05T06:00:00Z</dcterms:created>
  <dcterms:modified xsi:type="dcterms:W3CDTF">2015-02-10T05:38:00Z</dcterms:modified>
</cp:coreProperties>
</file>